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4095A" w:rsidRPr="0014095A" w:rsidRDefault="0014095A" w:rsidP="0014095A">
      <w:pPr>
        <w:pStyle w:val="NormalWeb"/>
        <w:spacing w:before="2" w:after="2"/>
        <w:jc w:val="center"/>
        <w:rPr>
          <w:rFonts w:ascii="Arial" w:hAnsi="Arial"/>
          <w:b/>
          <w:color w:val="333333"/>
          <w:sz w:val="32"/>
          <w:szCs w:val="22"/>
        </w:rPr>
      </w:pPr>
      <w:r w:rsidRPr="0014095A">
        <w:rPr>
          <w:rFonts w:ascii="Arial" w:hAnsi="Arial"/>
          <w:b/>
          <w:color w:val="333333"/>
          <w:sz w:val="32"/>
          <w:szCs w:val="22"/>
        </w:rPr>
        <w:t>Sustainability Policy:</w:t>
      </w:r>
    </w:p>
    <w:p w:rsidR="0014095A" w:rsidRPr="0014095A" w:rsidRDefault="0014095A" w:rsidP="0014095A">
      <w:pPr>
        <w:pStyle w:val="NormalWeb"/>
        <w:spacing w:before="2" w:after="2"/>
        <w:rPr>
          <w:rFonts w:ascii="Arial" w:hAnsi="Arial"/>
          <w:color w:val="333333"/>
          <w:sz w:val="28"/>
          <w:szCs w:val="22"/>
        </w:rPr>
      </w:pPr>
    </w:p>
    <w:p w:rsidR="0014095A" w:rsidRPr="0014095A" w:rsidRDefault="0014095A" w:rsidP="0014095A">
      <w:pPr>
        <w:pStyle w:val="NormalWeb"/>
        <w:spacing w:before="2" w:after="2"/>
        <w:rPr>
          <w:rFonts w:ascii="Arial" w:hAnsi="Arial"/>
          <w:color w:val="333333"/>
          <w:sz w:val="28"/>
          <w:szCs w:val="22"/>
        </w:rPr>
      </w:pPr>
      <w:r w:rsidRPr="0014095A">
        <w:rPr>
          <w:rFonts w:ascii="Arial" w:hAnsi="Arial"/>
          <w:color w:val="333333"/>
          <w:sz w:val="28"/>
          <w:szCs w:val="22"/>
        </w:rPr>
        <w:t>As an education and care community, we can encourage and increase awareness of environmental responsibilities and implement practices that contribute to a sustainable future Children can be supported to become environmentally responsible and show respect for the environment. Environmentally sustainable practices should be embedded into the operations of the education and care service and involve educators, children and families in order to</w:t>
      </w:r>
      <w:r w:rsidRPr="0014095A">
        <w:rPr>
          <w:rFonts w:ascii="Arial" w:hAnsi="Arial"/>
          <w:color w:val="333333"/>
          <w:sz w:val="28"/>
          <w:szCs w:val="22"/>
        </w:rPr>
        <w:br/>
        <w:t xml:space="preserve">be successful. </w:t>
      </w:r>
    </w:p>
    <w:p w:rsidR="0014095A" w:rsidRPr="0014095A" w:rsidRDefault="0014095A" w:rsidP="0014095A">
      <w:pPr>
        <w:pStyle w:val="NormalWeb"/>
        <w:spacing w:before="2" w:after="2"/>
        <w:rPr>
          <w:rFonts w:ascii="Arial" w:hAnsi="Arial"/>
          <w:color w:val="333333"/>
          <w:sz w:val="28"/>
          <w:szCs w:val="22"/>
        </w:rPr>
      </w:pPr>
    </w:p>
    <w:p w:rsidR="0014095A" w:rsidRPr="0014095A" w:rsidRDefault="0014095A" w:rsidP="0014095A">
      <w:pPr>
        <w:pStyle w:val="NormalWeb"/>
        <w:spacing w:before="2" w:after="2"/>
        <w:rPr>
          <w:rFonts w:ascii="Arial" w:hAnsi="Arial"/>
          <w:b/>
          <w:sz w:val="28"/>
        </w:rPr>
      </w:pPr>
      <w:r w:rsidRPr="0014095A">
        <w:rPr>
          <w:rFonts w:ascii="Arial" w:hAnsi="Arial"/>
          <w:sz w:val="28"/>
        </w:rPr>
        <w:t xml:space="preserve"> </w:t>
      </w:r>
      <w:r w:rsidRPr="0014095A">
        <w:rPr>
          <w:rFonts w:ascii="Arial" w:hAnsi="Arial"/>
          <w:b/>
          <w:sz w:val="28"/>
        </w:rPr>
        <w:t>Aim</w:t>
      </w:r>
    </w:p>
    <w:p w:rsidR="0014095A" w:rsidRPr="0014095A" w:rsidRDefault="0014095A" w:rsidP="0014095A">
      <w:pPr>
        <w:pStyle w:val="NormalWeb"/>
        <w:spacing w:before="2" w:after="2"/>
        <w:rPr>
          <w:rFonts w:ascii="Arial" w:hAnsi="Arial"/>
          <w:sz w:val="28"/>
        </w:rPr>
      </w:pPr>
    </w:p>
    <w:p w:rsidR="0014095A" w:rsidRPr="0014095A" w:rsidRDefault="0014095A" w:rsidP="0014095A">
      <w:pPr>
        <w:pStyle w:val="NormalWeb"/>
        <w:spacing w:before="2" w:after="2"/>
        <w:rPr>
          <w:rFonts w:ascii="Arial" w:hAnsi="Arial"/>
          <w:sz w:val="28"/>
        </w:rPr>
      </w:pPr>
      <w:r>
        <w:rPr>
          <w:rFonts w:ascii="Arial" w:hAnsi="Arial"/>
          <w:color w:val="333333"/>
          <w:sz w:val="28"/>
          <w:szCs w:val="22"/>
        </w:rPr>
        <w:t>Toronto Community Child care Centre</w:t>
      </w:r>
      <w:r w:rsidRPr="0014095A">
        <w:rPr>
          <w:rFonts w:ascii="Arial" w:hAnsi="Arial"/>
          <w:color w:val="333333"/>
          <w:sz w:val="28"/>
          <w:szCs w:val="22"/>
        </w:rPr>
        <w:t xml:space="preserve"> will ensure the environment is safe, clean and well maintained. Children’s awareness of the environment will be promoted through daily practices, resources and interactions. Sustainable practices will be encouraged within the education and care service. Educators, children and families will be encouraged to become advocates for a sustainable future. </w:t>
      </w:r>
    </w:p>
    <w:p w:rsidR="0014095A" w:rsidRPr="0014095A" w:rsidRDefault="0014095A" w:rsidP="0014095A">
      <w:pPr>
        <w:pStyle w:val="NormalWeb"/>
        <w:spacing w:before="2" w:after="2"/>
        <w:rPr>
          <w:rFonts w:ascii="Arial" w:hAnsi="Arial"/>
          <w:sz w:val="28"/>
        </w:rPr>
      </w:pPr>
    </w:p>
    <w:p w:rsidR="0014095A" w:rsidRPr="0014095A" w:rsidRDefault="0014095A">
      <w:pPr>
        <w:rPr>
          <w:rFonts w:ascii="Arial" w:hAnsi="Arial"/>
          <w:b/>
          <w:sz w:val="28"/>
        </w:rPr>
      </w:pPr>
      <w:r w:rsidRPr="0014095A">
        <w:rPr>
          <w:rFonts w:ascii="Arial" w:hAnsi="Arial"/>
          <w:b/>
          <w:sz w:val="28"/>
        </w:rPr>
        <w:t>Procedure</w:t>
      </w:r>
    </w:p>
    <w:p w:rsidR="0014095A" w:rsidRDefault="0014095A" w:rsidP="0014095A">
      <w:pPr>
        <w:spacing w:beforeLines="1" w:afterLines="1"/>
        <w:rPr>
          <w:rFonts w:ascii="Arial" w:hAnsi="Arial" w:cs="Times New Roman"/>
          <w:color w:val="333333"/>
          <w:sz w:val="28"/>
          <w:szCs w:val="26"/>
        </w:rPr>
      </w:pPr>
    </w:p>
    <w:p w:rsidR="0014095A" w:rsidRDefault="0014095A" w:rsidP="0014095A">
      <w:pPr>
        <w:pStyle w:val="NormalWeb"/>
        <w:spacing w:before="2" w:after="2"/>
        <w:rPr>
          <w:rFonts w:ascii="Arial" w:hAnsi="Arial"/>
          <w:color w:val="333333"/>
          <w:sz w:val="28"/>
          <w:szCs w:val="22"/>
        </w:rPr>
      </w:pPr>
      <w:r w:rsidRPr="0014095A">
        <w:rPr>
          <w:rFonts w:ascii="Arial" w:hAnsi="Arial"/>
          <w:color w:val="333333"/>
          <w:sz w:val="28"/>
          <w:szCs w:val="22"/>
        </w:rPr>
        <w:t xml:space="preserve">Educators will make sustainable practices a part of the daily routine. </w:t>
      </w:r>
    </w:p>
    <w:p w:rsidR="0014095A" w:rsidRPr="0014095A" w:rsidRDefault="0014095A" w:rsidP="0014095A">
      <w:pPr>
        <w:pStyle w:val="NormalWeb"/>
        <w:spacing w:before="2" w:after="2"/>
        <w:rPr>
          <w:rFonts w:ascii="Arial" w:hAnsi="Arial"/>
          <w:sz w:val="28"/>
        </w:rPr>
      </w:pPr>
      <w:r w:rsidRPr="0014095A">
        <w:rPr>
          <w:rFonts w:ascii="Arial" w:hAnsi="Arial"/>
          <w:color w:val="333333"/>
          <w:sz w:val="28"/>
          <w:szCs w:val="22"/>
        </w:rPr>
        <w:t xml:space="preserve">These include: </w:t>
      </w:r>
    </w:p>
    <w:p w:rsidR="0014095A" w:rsidRPr="0014095A" w:rsidRDefault="0014095A" w:rsidP="0014095A">
      <w:pPr>
        <w:pStyle w:val="NormalWeb"/>
        <w:numPr>
          <w:ilvl w:val="0"/>
          <w:numId w:val="2"/>
        </w:numPr>
        <w:spacing w:before="2" w:after="2"/>
        <w:rPr>
          <w:rFonts w:ascii="Arial" w:hAnsi="Arial"/>
          <w:sz w:val="28"/>
        </w:rPr>
      </w:pPr>
      <w:r w:rsidRPr="0014095A">
        <w:rPr>
          <w:rFonts w:ascii="Arial" w:hAnsi="Arial"/>
          <w:b/>
          <w:bCs/>
          <w:color w:val="C1FC33"/>
          <w:sz w:val="28"/>
          <w:szCs w:val="22"/>
        </w:rPr>
        <w:t xml:space="preserve">  </w:t>
      </w:r>
      <w:r w:rsidRPr="0014095A">
        <w:rPr>
          <w:rFonts w:ascii="Arial" w:hAnsi="Arial"/>
          <w:color w:val="333333"/>
          <w:sz w:val="28"/>
          <w:szCs w:val="22"/>
        </w:rPr>
        <w:t xml:space="preserve">Recycling </w:t>
      </w:r>
    </w:p>
    <w:p w:rsidR="0014095A" w:rsidRPr="0014095A" w:rsidRDefault="0014095A" w:rsidP="0014095A">
      <w:pPr>
        <w:pStyle w:val="NormalWeb"/>
        <w:numPr>
          <w:ilvl w:val="0"/>
          <w:numId w:val="2"/>
        </w:numPr>
        <w:spacing w:before="2" w:after="2"/>
        <w:rPr>
          <w:rFonts w:ascii="Arial" w:hAnsi="Arial"/>
          <w:sz w:val="28"/>
        </w:rPr>
      </w:pPr>
      <w:r w:rsidRPr="0014095A">
        <w:rPr>
          <w:rFonts w:ascii="Arial" w:hAnsi="Arial"/>
          <w:b/>
          <w:bCs/>
          <w:color w:val="C1FC33"/>
          <w:sz w:val="28"/>
          <w:szCs w:val="22"/>
        </w:rPr>
        <w:t> </w:t>
      </w:r>
      <w:r w:rsidRPr="0014095A">
        <w:rPr>
          <w:rFonts w:ascii="Arial" w:hAnsi="Arial"/>
          <w:color w:val="333333"/>
          <w:sz w:val="28"/>
          <w:szCs w:val="22"/>
        </w:rPr>
        <w:t xml:space="preserve">Gardening </w:t>
      </w:r>
    </w:p>
    <w:p w:rsidR="0014095A" w:rsidRPr="0014095A" w:rsidRDefault="0014095A" w:rsidP="0014095A">
      <w:pPr>
        <w:pStyle w:val="NormalWeb"/>
        <w:numPr>
          <w:ilvl w:val="0"/>
          <w:numId w:val="2"/>
        </w:numPr>
        <w:spacing w:before="2" w:after="2"/>
        <w:rPr>
          <w:rFonts w:ascii="Arial" w:hAnsi="Arial"/>
          <w:sz w:val="28"/>
        </w:rPr>
      </w:pPr>
      <w:r w:rsidRPr="0014095A">
        <w:rPr>
          <w:rFonts w:ascii="Arial" w:hAnsi="Arial"/>
          <w:b/>
          <w:bCs/>
          <w:color w:val="C1FC33"/>
          <w:sz w:val="28"/>
          <w:szCs w:val="22"/>
        </w:rPr>
        <w:t> </w:t>
      </w:r>
      <w:r w:rsidRPr="0014095A">
        <w:rPr>
          <w:rFonts w:ascii="Arial" w:hAnsi="Arial"/>
          <w:color w:val="333333"/>
          <w:sz w:val="28"/>
          <w:szCs w:val="22"/>
        </w:rPr>
        <w:t>Energy</w:t>
      </w:r>
      <w:r>
        <w:rPr>
          <w:rFonts w:ascii="Arial" w:hAnsi="Arial"/>
          <w:color w:val="333333"/>
          <w:sz w:val="28"/>
          <w:szCs w:val="22"/>
        </w:rPr>
        <w:t xml:space="preserve"> </w:t>
      </w:r>
      <w:r w:rsidRPr="0014095A">
        <w:rPr>
          <w:rFonts w:ascii="Arial" w:hAnsi="Arial"/>
          <w:color w:val="333333"/>
          <w:sz w:val="28"/>
          <w:szCs w:val="22"/>
        </w:rPr>
        <w:t xml:space="preserve">conservation </w:t>
      </w:r>
    </w:p>
    <w:p w:rsidR="0014095A" w:rsidRPr="0014095A" w:rsidRDefault="0014095A" w:rsidP="0014095A">
      <w:pPr>
        <w:pStyle w:val="NormalWeb"/>
        <w:numPr>
          <w:ilvl w:val="0"/>
          <w:numId w:val="2"/>
        </w:numPr>
        <w:spacing w:before="2" w:after="2"/>
        <w:rPr>
          <w:rFonts w:ascii="Arial" w:hAnsi="Arial"/>
          <w:sz w:val="28"/>
        </w:rPr>
      </w:pPr>
      <w:r w:rsidRPr="0014095A">
        <w:rPr>
          <w:rFonts w:ascii="Arial" w:hAnsi="Arial"/>
          <w:b/>
          <w:bCs/>
          <w:color w:val="C1FC33"/>
          <w:sz w:val="28"/>
          <w:szCs w:val="22"/>
        </w:rPr>
        <w:t xml:space="preserve">  </w:t>
      </w:r>
      <w:r w:rsidRPr="0014095A">
        <w:rPr>
          <w:rFonts w:ascii="Arial" w:hAnsi="Arial"/>
          <w:color w:val="333333"/>
          <w:sz w:val="28"/>
          <w:szCs w:val="22"/>
        </w:rPr>
        <w:t>Water</w:t>
      </w:r>
      <w:r>
        <w:rPr>
          <w:rFonts w:ascii="Arial" w:hAnsi="Arial"/>
          <w:color w:val="333333"/>
          <w:sz w:val="28"/>
          <w:szCs w:val="22"/>
        </w:rPr>
        <w:t xml:space="preserve"> </w:t>
      </w:r>
      <w:r w:rsidRPr="0014095A">
        <w:rPr>
          <w:rFonts w:ascii="Arial" w:hAnsi="Arial"/>
          <w:color w:val="333333"/>
          <w:sz w:val="28"/>
          <w:szCs w:val="22"/>
        </w:rPr>
        <w:t xml:space="preserve">conservation </w:t>
      </w:r>
    </w:p>
    <w:p w:rsidR="0014095A" w:rsidRPr="0014095A" w:rsidRDefault="0014095A" w:rsidP="0014095A">
      <w:pPr>
        <w:pStyle w:val="NormalWeb"/>
        <w:numPr>
          <w:ilvl w:val="0"/>
          <w:numId w:val="2"/>
        </w:numPr>
        <w:spacing w:before="2" w:after="2"/>
        <w:rPr>
          <w:rFonts w:ascii="Arial" w:hAnsi="Arial"/>
          <w:sz w:val="28"/>
        </w:rPr>
      </w:pPr>
      <w:r w:rsidRPr="0014095A">
        <w:rPr>
          <w:rFonts w:ascii="Arial" w:hAnsi="Arial"/>
          <w:b/>
          <w:bCs/>
          <w:color w:val="C1FC33"/>
          <w:sz w:val="28"/>
          <w:szCs w:val="22"/>
        </w:rPr>
        <w:t> </w:t>
      </w:r>
      <w:r w:rsidRPr="0014095A">
        <w:rPr>
          <w:rFonts w:ascii="Arial" w:hAnsi="Arial"/>
          <w:color w:val="333333"/>
          <w:sz w:val="28"/>
          <w:szCs w:val="22"/>
        </w:rPr>
        <w:t xml:space="preserve">Sustainable equipment purchases </w:t>
      </w:r>
    </w:p>
    <w:p w:rsidR="0014095A" w:rsidRPr="0014095A" w:rsidRDefault="0014095A" w:rsidP="0014095A">
      <w:pPr>
        <w:pStyle w:val="NormalWeb"/>
        <w:spacing w:before="2" w:after="2"/>
        <w:ind w:left="720"/>
        <w:rPr>
          <w:rFonts w:ascii="Arial" w:hAnsi="Arial"/>
          <w:sz w:val="28"/>
        </w:rPr>
      </w:pPr>
    </w:p>
    <w:p w:rsidR="0014095A" w:rsidRPr="0014095A" w:rsidRDefault="0014095A" w:rsidP="0014095A">
      <w:pPr>
        <w:spacing w:beforeLines="1" w:afterLines="1"/>
        <w:rPr>
          <w:rFonts w:ascii="Arial" w:hAnsi="Arial" w:cs="Times New Roman"/>
          <w:b/>
          <w:sz w:val="28"/>
          <w:szCs w:val="20"/>
        </w:rPr>
      </w:pPr>
      <w:r w:rsidRPr="0014095A">
        <w:rPr>
          <w:rFonts w:ascii="Arial" w:hAnsi="Arial" w:cs="Times New Roman"/>
          <w:b/>
          <w:sz w:val="28"/>
          <w:szCs w:val="20"/>
        </w:rPr>
        <w:t>Educators will:</w:t>
      </w:r>
    </w:p>
    <w:p w:rsidR="0014095A" w:rsidRPr="0014095A" w:rsidRDefault="0014095A" w:rsidP="0014095A">
      <w:pPr>
        <w:numPr>
          <w:ilvl w:val="1"/>
          <w:numId w:val="1"/>
        </w:numPr>
        <w:spacing w:beforeLines="1" w:afterLines="1"/>
        <w:rPr>
          <w:rFonts w:ascii="Arial" w:hAnsi="Arial" w:cs="Times New Roman"/>
          <w:sz w:val="28"/>
          <w:szCs w:val="20"/>
        </w:rPr>
      </w:pPr>
      <w:r w:rsidRPr="0014095A">
        <w:rPr>
          <w:rFonts w:ascii="Arial" w:hAnsi="Arial" w:cs="Times New Roman"/>
          <w:color w:val="C1FC33"/>
          <w:sz w:val="28"/>
          <w:szCs w:val="22"/>
        </w:rPr>
        <w:t> </w:t>
      </w:r>
      <w:r w:rsidRPr="0014095A">
        <w:rPr>
          <w:rFonts w:ascii="Arial" w:hAnsi="Arial" w:cs="Times New Roman"/>
          <w:color w:val="333333"/>
          <w:sz w:val="28"/>
          <w:szCs w:val="22"/>
        </w:rPr>
        <w:t>Include recycling as part of everyday practice a</w:t>
      </w:r>
      <w:r>
        <w:rPr>
          <w:rFonts w:ascii="Arial" w:hAnsi="Arial" w:cs="Times New Roman"/>
          <w:color w:val="333333"/>
          <w:sz w:val="28"/>
          <w:szCs w:val="22"/>
        </w:rPr>
        <w:t>t Toronto Community Child Care Centre</w:t>
      </w:r>
      <w:r w:rsidRPr="0014095A">
        <w:rPr>
          <w:rFonts w:ascii="Arial" w:hAnsi="Arial" w:cs="Times New Roman"/>
          <w:color w:val="333333"/>
          <w:sz w:val="28"/>
          <w:szCs w:val="22"/>
        </w:rPr>
        <w:t xml:space="preserve">. Recycling containers will be provided throughout the service. </w:t>
      </w:r>
    </w:p>
    <w:p w:rsidR="0014095A" w:rsidRPr="0014095A" w:rsidRDefault="0014095A" w:rsidP="0014095A">
      <w:pPr>
        <w:numPr>
          <w:ilvl w:val="1"/>
          <w:numId w:val="1"/>
        </w:numPr>
        <w:spacing w:beforeLines="1" w:afterLines="1"/>
        <w:rPr>
          <w:rFonts w:ascii="Arial" w:hAnsi="Arial" w:cs="Times New Roman"/>
          <w:sz w:val="28"/>
          <w:szCs w:val="20"/>
        </w:rPr>
      </w:pPr>
      <w:r w:rsidRPr="0014095A">
        <w:rPr>
          <w:rFonts w:ascii="Arial" w:hAnsi="Arial" w:cs="Times New Roman"/>
          <w:color w:val="C1FC33"/>
          <w:sz w:val="28"/>
          <w:szCs w:val="22"/>
        </w:rPr>
        <w:t> </w:t>
      </w:r>
      <w:r w:rsidRPr="0014095A">
        <w:rPr>
          <w:rFonts w:ascii="Arial" w:hAnsi="Arial" w:cs="Times New Roman"/>
          <w:color w:val="333333"/>
          <w:sz w:val="28"/>
          <w:szCs w:val="22"/>
        </w:rPr>
        <w:t xml:space="preserve">Role model sustainable practices. </w:t>
      </w:r>
    </w:p>
    <w:p w:rsidR="0014095A" w:rsidRPr="0014095A" w:rsidRDefault="0014095A" w:rsidP="0014095A">
      <w:pPr>
        <w:numPr>
          <w:ilvl w:val="1"/>
          <w:numId w:val="1"/>
        </w:numPr>
        <w:spacing w:beforeLines="1" w:afterLines="1"/>
        <w:rPr>
          <w:rFonts w:ascii="Arial" w:hAnsi="Arial" w:cs="Times New Roman"/>
          <w:sz w:val="28"/>
          <w:szCs w:val="20"/>
        </w:rPr>
      </w:pPr>
      <w:r w:rsidRPr="0014095A">
        <w:rPr>
          <w:rFonts w:ascii="Arial" w:hAnsi="Arial" w:cs="Times New Roman"/>
          <w:color w:val="333333"/>
          <w:sz w:val="28"/>
          <w:szCs w:val="22"/>
        </w:rPr>
        <w:t xml:space="preserve">Discuss sustainable practices with the children and families as part of the services education and care curriculum. </w:t>
      </w:r>
    </w:p>
    <w:p w:rsidR="0014095A" w:rsidRPr="0014095A" w:rsidRDefault="0014095A" w:rsidP="0014095A">
      <w:pPr>
        <w:numPr>
          <w:ilvl w:val="1"/>
          <w:numId w:val="1"/>
        </w:numPr>
        <w:spacing w:beforeLines="1" w:afterLines="1"/>
        <w:rPr>
          <w:rFonts w:ascii="Arial" w:hAnsi="Arial" w:cs="Times New Roman"/>
          <w:sz w:val="28"/>
          <w:szCs w:val="20"/>
        </w:rPr>
      </w:pPr>
      <w:r w:rsidRPr="0014095A">
        <w:rPr>
          <w:rFonts w:ascii="Arial" w:hAnsi="Arial" w:cs="Times New Roman"/>
          <w:color w:val="333333"/>
          <w:sz w:val="28"/>
          <w:szCs w:val="22"/>
        </w:rPr>
        <w:t xml:space="preserve">Provide information to families on sustainable practices that are implemented at the education and care service and encourage the application of these practices in the home environment. </w:t>
      </w:r>
    </w:p>
    <w:p w:rsidR="0014095A" w:rsidRPr="0014095A" w:rsidRDefault="0014095A" w:rsidP="0014095A">
      <w:pPr>
        <w:numPr>
          <w:ilvl w:val="1"/>
          <w:numId w:val="1"/>
        </w:numPr>
        <w:spacing w:beforeLines="1" w:afterLines="1"/>
        <w:rPr>
          <w:rFonts w:ascii="Arial" w:hAnsi="Arial" w:cs="Times New Roman"/>
          <w:sz w:val="28"/>
          <w:szCs w:val="20"/>
        </w:rPr>
      </w:pPr>
      <w:r w:rsidRPr="0014095A">
        <w:rPr>
          <w:rFonts w:ascii="Arial" w:hAnsi="Arial" w:cs="Times New Roman"/>
          <w:color w:val="C1FC33"/>
          <w:sz w:val="28"/>
          <w:szCs w:val="22"/>
        </w:rPr>
        <w:t> </w:t>
      </w:r>
      <w:r w:rsidRPr="0014095A">
        <w:rPr>
          <w:rFonts w:ascii="Arial" w:hAnsi="Arial" w:cs="Times New Roman"/>
          <w:color w:val="333333"/>
          <w:sz w:val="28"/>
          <w:szCs w:val="22"/>
        </w:rPr>
        <w:t>Share ideas between educators, children and families about sustainable ideas, implementation and resources. Thi</w:t>
      </w:r>
      <w:r>
        <w:rPr>
          <w:rFonts w:ascii="Arial" w:hAnsi="Arial" w:cs="Times New Roman"/>
          <w:color w:val="333333"/>
          <w:sz w:val="28"/>
          <w:szCs w:val="22"/>
        </w:rPr>
        <w:t>s can be done</w:t>
      </w:r>
      <w:r w:rsidRPr="0014095A">
        <w:rPr>
          <w:rFonts w:ascii="Arial" w:hAnsi="Arial" w:cs="Times New Roman"/>
          <w:color w:val="333333"/>
          <w:sz w:val="28"/>
          <w:szCs w:val="22"/>
        </w:rPr>
        <w:t xml:space="preserve"> through emails, newsletters</w:t>
      </w:r>
      <w:r>
        <w:rPr>
          <w:rFonts w:ascii="Arial" w:hAnsi="Arial" w:cs="Times New Roman"/>
          <w:color w:val="333333"/>
          <w:sz w:val="28"/>
          <w:szCs w:val="22"/>
        </w:rPr>
        <w:t xml:space="preserve">, </w:t>
      </w:r>
      <w:proofErr w:type="spellStart"/>
      <w:r>
        <w:rPr>
          <w:rFonts w:ascii="Arial" w:hAnsi="Arial" w:cs="Times New Roman"/>
          <w:color w:val="333333"/>
          <w:sz w:val="28"/>
          <w:szCs w:val="22"/>
        </w:rPr>
        <w:t>facebook</w:t>
      </w:r>
      <w:proofErr w:type="spellEnd"/>
      <w:r>
        <w:rPr>
          <w:rFonts w:ascii="Arial" w:hAnsi="Arial" w:cs="Times New Roman"/>
          <w:color w:val="333333"/>
          <w:sz w:val="28"/>
          <w:szCs w:val="22"/>
        </w:rPr>
        <w:t>, website</w:t>
      </w:r>
      <w:r w:rsidRPr="0014095A">
        <w:rPr>
          <w:rFonts w:ascii="Arial" w:hAnsi="Arial" w:cs="Times New Roman"/>
          <w:color w:val="333333"/>
          <w:sz w:val="28"/>
          <w:szCs w:val="22"/>
        </w:rPr>
        <w:t xml:space="preserve"> and conversations. </w:t>
      </w:r>
    </w:p>
    <w:p w:rsidR="0014095A" w:rsidRPr="0014095A" w:rsidRDefault="0014095A" w:rsidP="0014095A">
      <w:pPr>
        <w:numPr>
          <w:ilvl w:val="1"/>
          <w:numId w:val="1"/>
        </w:numPr>
        <w:spacing w:beforeLines="1" w:afterLines="1"/>
        <w:rPr>
          <w:rFonts w:ascii="Arial" w:hAnsi="Arial" w:cs="Times New Roman"/>
          <w:sz w:val="28"/>
          <w:szCs w:val="20"/>
        </w:rPr>
      </w:pPr>
      <w:r w:rsidRPr="0014095A">
        <w:rPr>
          <w:rFonts w:ascii="Arial" w:hAnsi="Arial" w:cs="Times New Roman"/>
          <w:color w:val="C1FC33"/>
          <w:sz w:val="28"/>
          <w:szCs w:val="22"/>
        </w:rPr>
        <w:t xml:space="preserve">  </w:t>
      </w:r>
      <w:r w:rsidRPr="0014095A">
        <w:rPr>
          <w:rFonts w:ascii="Arial" w:hAnsi="Arial" w:cs="Times New Roman"/>
          <w:color w:val="333333"/>
          <w:sz w:val="28"/>
          <w:szCs w:val="22"/>
        </w:rPr>
        <w:t xml:space="preserve">Use a worm farm or composting bin to reduce food waste in the education and care service. Children will be encouraged to place food scraps into separate containers for use in the worm farm or the composting bin. Educators will discuss with the children and families which scraps, worms can eat and which foods can be composted. The children will be involved in maintaining the worm farm and compost. </w:t>
      </w:r>
    </w:p>
    <w:p w:rsidR="0014095A" w:rsidRPr="0014095A" w:rsidRDefault="0014095A" w:rsidP="0014095A">
      <w:pPr>
        <w:numPr>
          <w:ilvl w:val="1"/>
          <w:numId w:val="1"/>
        </w:numPr>
        <w:spacing w:beforeLines="1" w:afterLines="1"/>
        <w:rPr>
          <w:rFonts w:ascii="Arial" w:hAnsi="Arial" w:cs="Times New Roman"/>
          <w:sz w:val="28"/>
          <w:szCs w:val="20"/>
        </w:rPr>
      </w:pPr>
      <w:r w:rsidRPr="0014095A">
        <w:rPr>
          <w:rFonts w:ascii="Arial" w:hAnsi="Arial" w:cs="Times New Roman"/>
          <w:color w:val="C1FC33"/>
          <w:sz w:val="28"/>
          <w:szCs w:val="22"/>
        </w:rPr>
        <w:t xml:space="preserve"> </w:t>
      </w:r>
      <w:r w:rsidRPr="0014095A">
        <w:rPr>
          <w:rFonts w:ascii="Arial" w:hAnsi="Arial" w:cs="Times New Roman"/>
          <w:color w:val="333333"/>
          <w:sz w:val="28"/>
          <w:szCs w:val="22"/>
        </w:rPr>
        <w:t xml:space="preserve">Role model energy and water conservation practices of turning off lights and air-conditioning when a room is not in use, emptying water play containers onto garden areas. </w:t>
      </w:r>
    </w:p>
    <w:p w:rsidR="0014095A" w:rsidRPr="0014095A" w:rsidRDefault="0014095A" w:rsidP="0014095A">
      <w:pPr>
        <w:numPr>
          <w:ilvl w:val="1"/>
          <w:numId w:val="1"/>
        </w:numPr>
        <w:tabs>
          <w:tab w:val="clear" w:pos="1440"/>
        </w:tabs>
        <w:spacing w:beforeLines="1" w:afterLines="1"/>
        <w:rPr>
          <w:rFonts w:ascii="Arial" w:hAnsi="Arial" w:cs="Times New Roman"/>
          <w:sz w:val="28"/>
          <w:szCs w:val="20"/>
        </w:rPr>
      </w:pPr>
      <w:r w:rsidRPr="0014095A">
        <w:rPr>
          <w:rFonts w:ascii="Arial" w:hAnsi="Arial" w:cs="Times New Roman"/>
          <w:color w:val="C1FC33"/>
          <w:sz w:val="28"/>
          <w:szCs w:val="22"/>
        </w:rPr>
        <w:t> </w:t>
      </w:r>
      <w:r w:rsidRPr="0014095A">
        <w:rPr>
          <w:rFonts w:ascii="Arial" w:hAnsi="Arial" w:cs="Times New Roman"/>
          <w:color w:val="333333"/>
          <w:sz w:val="28"/>
          <w:szCs w:val="22"/>
        </w:rPr>
        <w:t xml:space="preserve">Educators will reduce the amount of plastic and disposable equipment they purchase and select materials that are made of natural materials and fibres. </w:t>
      </w:r>
    </w:p>
    <w:p w:rsidR="0014095A" w:rsidRDefault="0014095A" w:rsidP="0014095A">
      <w:pPr>
        <w:numPr>
          <w:ilvl w:val="1"/>
          <w:numId w:val="1"/>
        </w:numPr>
        <w:spacing w:beforeLines="1" w:afterLines="1"/>
        <w:rPr>
          <w:rFonts w:ascii="Arial" w:hAnsi="Arial" w:cs="Times New Roman"/>
          <w:sz w:val="28"/>
          <w:szCs w:val="20"/>
        </w:rPr>
      </w:pPr>
      <w:r w:rsidRPr="0014095A">
        <w:rPr>
          <w:rFonts w:ascii="Arial" w:hAnsi="Arial" w:cs="Times New Roman"/>
          <w:color w:val="C1FC33"/>
          <w:sz w:val="28"/>
          <w:szCs w:val="22"/>
        </w:rPr>
        <w:t> </w:t>
      </w:r>
      <w:r w:rsidRPr="0014095A">
        <w:rPr>
          <w:rFonts w:ascii="Arial" w:hAnsi="Arial" w:cs="Times New Roman"/>
          <w:color w:val="333333"/>
          <w:sz w:val="28"/>
          <w:szCs w:val="22"/>
        </w:rPr>
        <w:t xml:space="preserve">Seek to embed sustainable practice in the education and care service. The concepts of “reduce, re-use and recycle” will become part of everyday practice for both children and educators to build lifelong attitudes towards sustainable practices. </w:t>
      </w:r>
    </w:p>
    <w:p w:rsidR="0014095A" w:rsidRDefault="0014095A" w:rsidP="0014095A">
      <w:pPr>
        <w:spacing w:beforeLines="1" w:afterLines="1"/>
        <w:rPr>
          <w:rFonts w:ascii="Arial" w:hAnsi="Arial" w:cs="Times New Roman"/>
          <w:sz w:val="28"/>
          <w:szCs w:val="20"/>
        </w:rPr>
      </w:pPr>
    </w:p>
    <w:p w:rsidR="0014095A" w:rsidRDefault="0014095A" w:rsidP="0014095A">
      <w:pPr>
        <w:spacing w:beforeLines="1" w:afterLines="1"/>
        <w:rPr>
          <w:rFonts w:ascii="Arial" w:hAnsi="Arial" w:cs="Times New Roman"/>
          <w:sz w:val="28"/>
          <w:szCs w:val="20"/>
        </w:rPr>
      </w:pPr>
      <w:r>
        <w:rPr>
          <w:rFonts w:ascii="Arial" w:hAnsi="Arial" w:cs="Times New Roman"/>
          <w:sz w:val="28"/>
          <w:szCs w:val="20"/>
        </w:rPr>
        <w:t>Developed with families, Educators, children and committee. Approved Feb 2014. Reviewed March 2015, April 2016, Sep 2017.</w:t>
      </w:r>
    </w:p>
    <w:p w:rsidR="0014095A" w:rsidRDefault="0014095A" w:rsidP="0014095A">
      <w:pPr>
        <w:spacing w:beforeLines="1" w:afterLines="1"/>
        <w:rPr>
          <w:rFonts w:ascii="Arial" w:hAnsi="Arial" w:cs="Times New Roman"/>
          <w:sz w:val="28"/>
          <w:szCs w:val="20"/>
        </w:rPr>
      </w:pPr>
    </w:p>
    <w:p w:rsidR="0014095A" w:rsidRDefault="0014095A" w:rsidP="0014095A">
      <w:pPr>
        <w:spacing w:beforeLines="1" w:afterLines="1"/>
        <w:rPr>
          <w:rFonts w:ascii="Arial" w:hAnsi="Arial" w:cs="Times New Roman"/>
          <w:sz w:val="28"/>
          <w:szCs w:val="20"/>
        </w:rPr>
      </w:pPr>
    </w:p>
    <w:p w:rsidR="0014095A" w:rsidRDefault="0014095A" w:rsidP="0014095A">
      <w:pPr>
        <w:spacing w:beforeLines="1" w:afterLines="1"/>
        <w:rPr>
          <w:rFonts w:ascii="Arial" w:hAnsi="Arial" w:cs="Times New Roman"/>
          <w:sz w:val="28"/>
          <w:szCs w:val="20"/>
        </w:rPr>
      </w:pPr>
      <w:r>
        <w:rPr>
          <w:rFonts w:ascii="Arial" w:hAnsi="Arial" w:cs="Times New Roman"/>
          <w:sz w:val="28"/>
          <w:szCs w:val="20"/>
        </w:rPr>
        <w:t>Sources:</w:t>
      </w:r>
    </w:p>
    <w:p w:rsidR="0014095A" w:rsidRDefault="0014095A" w:rsidP="0014095A">
      <w:pPr>
        <w:spacing w:beforeLines="1" w:afterLines="1"/>
        <w:rPr>
          <w:rFonts w:ascii="Arial" w:hAnsi="Arial" w:cs="Times New Roman"/>
          <w:sz w:val="28"/>
          <w:szCs w:val="20"/>
        </w:rPr>
      </w:pPr>
      <w:r>
        <w:rPr>
          <w:rFonts w:ascii="Arial" w:hAnsi="Arial" w:cs="Times New Roman"/>
          <w:sz w:val="28"/>
          <w:szCs w:val="20"/>
        </w:rPr>
        <w:t>National Quality Standards, National Education and Care Regulations</w:t>
      </w:r>
      <w:r w:rsidR="00624F66">
        <w:rPr>
          <w:rFonts w:ascii="Arial" w:hAnsi="Arial" w:cs="Times New Roman"/>
          <w:sz w:val="28"/>
          <w:szCs w:val="20"/>
        </w:rPr>
        <w:t>, Community Early Learning Australia.</w:t>
      </w:r>
    </w:p>
    <w:p w:rsidR="0014095A" w:rsidRDefault="0014095A" w:rsidP="0014095A">
      <w:pPr>
        <w:spacing w:beforeLines="1" w:afterLines="1"/>
        <w:rPr>
          <w:rFonts w:ascii="Arial" w:hAnsi="Arial" w:cs="Times New Roman"/>
          <w:sz w:val="28"/>
          <w:szCs w:val="20"/>
        </w:rPr>
      </w:pPr>
    </w:p>
    <w:p w:rsidR="0014095A" w:rsidRPr="0014095A" w:rsidRDefault="0014095A" w:rsidP="0014095A">
      <w:pPr>
        <w:spacing w:beforeLines="1" w:afterLines="1"/>
        <w:rPr>
          <w:rFonts w:ascii="Arial" w:hAnsi="Arial" w:cs="Times New Roman"/>
          <w:sz w:val="28"/>
          <w:szCs w:val="20"/>
        </w:rPr>
      </w:pPr>
    </w:p>
    <w:p w:rsidR="0014095A" w:rsidRPr="0014095A" w:rsidRDefault="0014095A" w:rsidP="0014095A">
      <w:pPr>
        <w:rPr>
          <w:rFonts w:ascii="Arial" w:hAnsi="Arial"/>
          <w:sz w:val="28"/>
        </w:rPr>
      </w:pPr>
    </w:p>
    <w:sectPr w:rsidR="0014095A" w:rsidRPr="0014095A" w:rsidSect="0014095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DB2A1C"/>
    <w:multiLevelType w:val="multilevel"/>
    <w:tmpl w:val="642AFF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5B67D1"/>
    <w:multiLevelType w:val="multilevel"/>
    <w:tmpl w:val="371E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4095A"/>
    <w:rsid w:val="0014095A"/>
    <w:rsid w:val="00624F66"/>
  </w:rsids>
  <m:mathPr>
    <m:mathFont m:val="Abadi MT Condensed Extra Bold"/>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F861D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4095A"/>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16154104">
      <w:bodyDiv w:val="1"/>
      <w:marLeft w:val="0"/>
      <w:marRight w:val="0"/>
      <w:marTop w:val="0"/>
      <w:marBottom w:val="0"/>
      <w:divBdr>
        <w:top w:val="none" w:sz="0" w:space="0" w:color="auto"/>
        <w:left w:val="none" w:sz="0" w:space="0" w:color="auto"/>
        <w:bottom w:val="none" w:sz="0" w:space="0" w:color="auto"/>
        <w:right w:val="none" w:sz="0" w:space="0" w:color="auto"/>
      </w:divBdr>
      <w:divsChild>
        <w:div w:id="1694762438">
          <w:marLeft w:val="0"/>
          <w:marRight w:val="0"/>
          <w:marTop w:val="0"/>
          <w:marBottom w:val="0"/>
          <w:divBdr>
            <w:top w:val="none" w:sz="0" w:space="0" w:color="auto"/>
            <w:left w:val="none" w:sz="0" w:space="0" w:color="auto"/>
            <w:bottom w:val="none" w:sz="0" w:space="0" w:color="auto"/>
            <w:right w:val="none" w:sz="0" w:space="0" w:color="auto"/>
          </w:divBdr>
          <w:divsChild>
            <w:div w:id="1385253545">
              <w:marLeft w:val="0"/>
              <w:marRight w:val="0"/>
              <w:marTop w:val="0"/>
              <w:marBottom w:val="0"/>
              <w:divBdr>
                <w:top w:val="none" w:sz="0" w:space="0" w:color="auto"/>
                <w:left w:val="none" w:sz="0" w:space="0" w:color="auto"/>
                <w:bottom w:val="none" w:sz="0" w:space="0" w:color="auto"/>
                <w:right w:val="none" w:sz="0" w:space="0" w:color="auto"/>
              </w:divBdr>
              <w:divsChild>
                <w:div w:id="209465876">
                  <w:marLeft w:val="0"/>
                  <w:marRight w:val="0"/>
                  <w:marTop w:val="0"/>
                  <w:marBottom w:val="0"/>
                  <w:divBdr>
                    <w:top w:val="none" w:sz="0" w:space="0" w:color="auto"/>
                    <w:left w:val="none" w:sz="0" w:space="0" w:color="auto"/>
                    <w:bottom w:val="none" w:sz="0" w:space="0" w:color="auto"/>
                    <w:right w:val="none" w:sz="0" w:space="0" w:color="auto"/>
                  </w:divBdr>
                </w:div>
              </w:divsChild>
            </w:div>
            <w:div w:id="1488863012">
              <w:marLeft w:val="0"/>
              <w:marRight w:val="0"/>
              <w:marTop w:val="0"/>
              <w:marBottom w:val="0"/>
              <w:divBdr>
                <w:top w:val="none" w:sz="0" w:space="0" w:color="auto"/>
                <w:left w:val="none" w:sz="0" w:space="0" w:color="auto"/>
                <w:bottom w:val="none" w:sz="0" w:space="0" w:color="auto"/>
                <w:right w:val="none" w:sz="0" w:space="0" w:color="auto"/>
              </w:divBdr>
              <w:divsChild>
                <w:div w:id="12693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8961">
          <w:marLeft w:val="0"/>
          <w:marRight w:val="0"/>
          <w:marTop w:val="0"/>
          <w:marBottom w:val="0"/>
          <w:divBdr>
            <w:top w:val="none" w:sz="0" w:space="0" w:color="auto"/>
            <w:left w:val="none" w:sz="0" w:space="0" w:color="auto"/>
            <w:bottom w:val="none" w:sz="0" w:space="0" w:color="auto"/>
            <w:right w:val="none" w:sz="0" w:space="0" w:color="auto"/>
          </w:divBdr>
          <w:divsChild>
            <w:div w:id="1895114104">
              <w:marLeft w:val="0"/>
              <w:marRight w:val="0"/>
              <w:marTop w:val="0"/>
              <w:marBottom w:val="0"/>
              <w:divBdr>
                <w:top w:val="none" w:sz="0" w:space="0" w:color="auto"/>
                <w:left w:val="none" w:sz="0" w:space="0" w:color="auto"/>
                <w:bottom w:val="none" w:sz="0" w:space="0" w:color="auto"/>
                <w:right w:val="none" w:sz="0" w:space="0" w:color="auto"/>
              </w:divBdr>
            </w:div>
          </w:divsChild>
        </w:div>
        <w:div w:id="1686439901">
          <w:marLeft w:val="0"/>
          <w:marRight w:val="0"/>
          <w:marTop w:val="0"/>
          <w:marBottom w:val="0"/>
          <w:divBdr>
            <w:top w:val="none" w:sz="0" w:space="0" w:color="auto"/>
            <w:left w:val="none" w:sz="0" w:space="0" w:color="auto"/>
            <w:bottom w:val="none" w:sz="0" w:space="0" w:color="auto"/>
            <w:right w:val="none" w:sz="0" w:space="0" w:color="auto"/>
          </w:divBdr>
          <w:divsChild>
            <w:div w:id="1440447279">
              <w:marLeft w:val="0"/>
              <w:marRight w:val="0"/>
              <w:marTop w:val="0"/>
              <w:marBottom w:val="0"/>
              <w:divBdr>
                <w:top w:val="none" w:sz="0" w:space="0" w:color="auto"/>
                <w:left w:val="none" w:sz="0" w:space="0" w:color="auto"/>
                <w:bottom w:val="none" w:sz="0" w:space="0" w:color="auto"/>
                <w:right w:val="none" w:sz="0" w:space="0" w:color="auto"/>
              </w:divBdr>
            </w:div>
          </w:divsChild>
        </w:div>
        <w:div w:id="642587971">
          <w:marLeft w:val="0"/>
          <w:marRight w:val="0"/>
          <w:marTop w:val="0"/>
          <w:marBottom w:val="0"/>
          <w:divBdr>
            <w:top w:val="none" w:sz="0" w:space="0" w:color="auto"/>
            <w:left w:val="none" w:sz="0" w:space="0" w:color="auto"/>
            <w:bottom w:val="none" w:sz="0" w:space="0" w:color="auto"/>
            <w:right w:val="none" w:sz="0" w:space="0" w:color="auto"/>
          </w:divBdr>
          <w:divsChild>
            <w:div w:id="11809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73239">
      <w:bodyDiv w:val="1"/>
      <w:marLeft w:val="0"/>
      <w:marRight w:val="0"/>
      <w:marTop w:val="0"/>
      <w:marBottom w:val="0"/>
      <w:divBdr>
        <w:top w:val="none" w:sz="0" w:space="0" w:color="auto"/>
        <w:left w:val="none" w:sz="0" w:space="0" w:color="auto"/>
        <w:bottom w:val="none" w:sz="0" w:space="0" w:color="auto"/>
        <w:right w:val="none" w:sz="0" w:space="0" w:color="auto"/>
      </w:divBdr>
      <w:divsChild>
        <w:div w:id="348534122">
          <w:marLeft w:val="0"/>
          <w:marRight w:val="0"/>
          <w:marTop w:val="0"/>
          <w:marBottom w:val="0"/>
          <w:divBdr>
            <w:top w:val="none" w:sz="0" w:space="0" w:color="auto"/>
            <w:left w:val="none" w:sz="0" w:space="0" w:color="auto"/>
            <w:bottom w:val="none" w:sz="0" w:space="0" w:color="auto"/>
            <w:right w:val="none" w:sz="0" w:space="0" w:color="auto"/>
          </w:divBdr>
          <w:divsChild>
            <w:div w:id="1772698452">
              <w:marLeft w:val="0"/>
              <w:marRight w:val="0"/>
              <w:marTop w:val="0"/>
              <w:marBottom w:val="0"/>
              <w:divBdr>
                <w:top w:val="none" w:sz="0" w:space="0" w:color="auto"/>
                <w:left w:val="none" w:sz="0" w:space="0" w:color="auto"/>
                <w:bottom w:val="none" w:sz="0" w:space="0" w:color="auto"/>
                <w:right w:val="none" w:sz="0" w:space="0" w:color="auto"/>
              </w:divBdr>
              <w:divsChild>
                <w:div w:id="161552802">
                  <w:marLeft w:val="0"/>
                  <w:marRight w:val="0"/>
                  <w:marTop w:val="0"/>
                  <w:marBottom w:val="0"/>
                  <w:divBdr>
                    <w:top w:val="none" w:sz="0" w:space="0" w:color="auto"/>
                    <w:left w:val="none" w:sz="0" w:space="0" w:color="auto"/>
                    <w:bottom w:val="none" w:sz="0" w:space="0" w:color="auto"/>
                    <w:right w:val="none" w:sz="0" w:space="0" w:color="auto"/>
                  </w:divBdr>
                  <w:divsChild>
                    <w:div w:id="18787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12660">
      <w:bodyDiv w:val="1"/>
      <w:marLeft w:val="0"/>
      <w:marRight w:val="0"/>
      <w:marTop w:val="0"/>
      <w:marBottom w:val="0"/>
      <w:divBdr>
        <w:top w:val="none" w:sz="0" w:space="0" w:color="auto"/>
        <w:left w:val="none" w:sz="0" w:space="0" w:color="auto"/>
        <w:bottom w:val="none" w:sz="0" w:space="0" w:color="auto"/>
        <w:right w:val="none" w:sz="0" w:space="0" w:color="auto"/>
      </w:divBdr>
      <w:divsChild>
        <w:div w:id="153030243">
          <w:marLeft w:val="0"/>
          <w:marRight w:val="0"/>
          <w:marTop w:val="0"/>
          <w:marBottom w:val="0"/>
          <w:divBdr>
            <w:top w:val="none" w:sz="0" w:space="0" w:color="auto"/>
            <w:left w:val="none" w:sz="0" w:space="0" w:color="auto"/>
            <w:bottom w:val="none" w:sz="0" w:space="0" w:color="auto"/>
            <w:right w:val="none" w:sz="0" w:space="0" w:color="auto"/>
          </w:divBdr>
          <w:divsChild>
            <w:div w:id="836963155">
              <w:marLeft w:val="0"/>
              <w:marRight w:val="0"/>
              <w:marTop w:val="0"/>
              <w:marBottom w:val="0"/>
              <w:divBdr>
                <w:top w:val="none" w:sz="0" w:space="0" w:color="auto"/>
                <w:left w:val="none" w:sz="0" w:space="0" w:color="auto"/>
                <w:bottom w:val="none" w:sz="0" w:space="0" w:color="auto"/>
                <w:right w:val="none" w:sz="0" w:space="0" w:color="auto"/>
              </w:divBdr>
              <w:divsChild>
                <w:div w:id="623654884">
                  <w:marLeft w:val="0"/>
                  <w:marRight w:val="0"/>
                  <w:marTop w:val="0"/>
                  <w:marBottom w:val="0"/>
                  <w:divBdr>
                    <w:top w:val="none" w:sz="0" w:space="0" w:color="auto"/>
                    <w:left w:val="none" w:sz="0" w:space="0" w:color="auto"/>
                    <w:bottom w:val="none" w:sz="0" w:space="0" w:color="auto"/>
                    <w:right w:val="none" w:sz="0" w:space="0" w:color="auto"/>
                  </w:divBdr>
                  <w:divsChild>
                    <w:div w:id="8722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803185">
      <w:bodyDiv w:val="1"/>
      <w:marLeft w:val="0"/>
      <w:marRight w:val="0"/>
      <w:marTop w:val="0"/>
      <w:marBottom w:val="0"/>
      <w:divBdr>
        <w:top w:val="none" w:sz="0" w:space="0" w:color="auto"/>
        <w:left w:val="none" w:sz="0" w:space="0" w:color="auto"/>
        <w:bottom w:val="none" w:sz="0" w:space="0" w:color="auto"/>
        <w:right w:val="none" w:sz="0" w:space="0" w:color="auto"/>
      </w:divBdr>
      <w:divsChild>
        <w:div w:id="1596549978">
          <w:marLeft w:val="0"/>
          <w:marRight w:val="0"/>
          <w:marTop w:val="0"/>
          <w:marBottom w:val="0"/>
          <w:divBdr>
            <w:top w:val="none" w:sz="0" w:space="0" w:color="auto"/>
            <w:left w:val="none" w:sz="0" w:space="0" w:color="auto"/>
            <w:bottom w:val="none" w:sz="0" w:space="0" w:color="auto"/>
            <w:right w:val="none" w:sz="0" w:space="0" w:color="auto"/>
          </w:divBdr>
          <w:divsChild>
            <w:div w:id="660426233">
              <w:marLeft w:val="0"/>
              <w:marRight w:val="0"/>
              <w:marTop w:val="0"/>
              <w:marBottom w:val="0"/>
              <w:divBdr>
                <w:top w:val="none" w:sz="0" w:space="0" w:color="auto"/>
                <w:left w:val="none" w:sz="0" w:space="0" w:color="auto"/>
                <w:bottom w:val="none" w:sz="0" w:space="0" w:color="auto"/>
                <w:right w:val="none" w:sz="0" w:space="0" w:color="auto"/>
              </w:divBdr>
              <w:divsChild>
                <w:div w:id="1443572877">
                  <w:marLeft w:val="0"/>
                  <w:marRight w:val="0"/>
                  <w:marTop w:val="0"/>
                  <w:marBottom w:val="0"/>
                  <w:divBdr>
                    <w:top w:val="none" w:sz="0" w:space="0" w:color="auto"/>
                    <w:left w:val="none" w:sz="0" w:space="0" w:color="auto"/>
                    <w:bottom w:val="none" w:sz="0" w:space="0" w:color="auto"/>
                    <w:right w:val="none" w:sz="0" w:space="0" w:color="auto"/>
                  </w:divBdr>
                  <w:divsChild>
                    <w:div w:id="136120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428</Words>
  <Characters>2444</Characters>
  <Application>Microsoft Word 12.1.0</Application>
  <DocSecurity>0</DocSecurity>
  <Lines>20</Lines>
  <Paragraphs>4</Paragraphs>
  <ScaleCrop>false</ScaleCrop>
  <LinksUpToDate>false</LinksUpToDate>
  <CharactersWithSpaces>3001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dc:creator>
  <cp:keywords/>
  <cp:lastModifiedBy>Kylie</cp:lastModifiedBy>
  <cp:revision>1</cp:revision>
  <dcterms:created xsi:type="dcterms:W3CDTF">2018-04-22T01:57:00Z</dcterms:created>
  <dcterms:modified xsi:type="dcterms:W3CDTF">2018-04-22T02:15:00Z</dcterms:modified>
</cp:coreProperties>
</file>